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0C0591">
        <w:rPr>
          <w:b/>
          <w:i/>
        </w:rPr>
        <w:t xml:space="preserve">  </w:t>
      </w:r>
      <w:r w:rsidR="008065C3">
        <w:rPr>
          <w:b/>
          <w:i/>
        </w:rPr>
        <w:t xml:space="preserve">Produce a </w:t>
      </w:r>
      <w:r w:rsidR="00661341">
        <w:rPr>
          <w:b/>
          <w:i/>
        </w:rPr>
        <w:t>database</w:t>
      </w:r>
      <w:r w:rsidR="008065C3">
        <w:rPr>
          <w:b/>
          <w:i/>
        </w:rPr>
        <w:t xml:space="preserve"> </w:t>
      </w:r>
      <w:r w:rsidR="007B3C1D">
        <w:rPr>
          <w:b/>
          <w:i/>
        </w:rPr>
        <w:t xml:space="preserve">of </w:t>
      </w:r>
      <w:r w:rsidR="00661341">
        <w:rPr>
          <w:b/>
          <w:i/>
        </w:rPr>
        <w:t>environmental impacts on local</w:t>
      </w:r>
      <w:r w:rsidR="00420E8A" w:rsidRPr="00420E8A">
        <w:rPr>
          <w:b/>
          <w:i/>
        </w:rPr>
        <w:t xml:space="preserve"> </w:t>
      </w:r>
      <w:r w:rsidR="00661341">
        <w:rPr>
          <w:b/>
          <w:i/>
        </w:rPr>
        <w:t>neighbourhoods from our student’s home countries.</w:t>
      </w:r>
      <w:r w:rsidR="00420E8A">
        <w:rPr>
          <w:b/>
          <w:i/>
        </w:rPr>
        <w:t xml:space="preserve"> 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396802" w:rsidRPr="007B3C1D" w:rsidRDefault="000C0591" w:rsidP="00DC5BAF">
      <w:pPr>
        <w:rPr>
          <w:i/>
        </w:rPr>
      </w:pPr>
      <w:r w:rsidRPr="007B3C1D">
        <w:rPr>
          <w:i/>
        </w:rPr>
        <w:t xml:space="preserve">Examine </w:t>
      </w:r>
      <w:r w:rsidR="00F43C74" w:rsidRPr="007B3C1D">
        <w:rPr>
          <w:i/>
        </w:rPr>
        <w:t xml:space="preserve">possibilities to gather ideas and information </w:t>
      </w:r>
      <w:r w:rsidR="008065C3">
        <w:rPr>
          <w:i/>
        </w:rPr>
        <w:t>with an</w:t>
      </w:r>
      <w:r w:rsidR="00F43C74" w:rsidRPr="007B3C1D">
        <w:rPr>
          <w:i/>
        </w:rPr>
        <w:t xml:space="preserve"> environmental focu</w:t>
      </w:r>
      <w:r w:rsidR="008065C3">
        <w:rPr>
          <w:i/>
        </w:rPr>
        <w:t>s and project ideas from all</w:t>
      </w:r>
      <w:r w:rsidR="00F43C74" w:rsidRPr="007B3C1D">
        <w:rPr>
          <w:i/>
        </w:rPr>
        <w:t xml:space="preserve"> students and </w:t>
      </w:r>
      <w:r w:rsidR="008065C3">
        <w:rPr>
          <w:i/>
        </w:rPr>
        <w:t xml:space="preserve">where </w:t>
      </w:r>
      <w:r w:rsidR="00F43C74" w:rsidRPr="007B3C1D">
        <w:rPr>
          <w:i/>
        </w:rPr>
        <w:t xml:space="preserve">possible their national committees. One goal is to </w:t>
      </w:r>
      <w:r w:rsidR="008065C3">
        <w:rPr>
          <w:i/>
        </w:rPr>
        <w:t>bring attention to these</w:t>
      </w:r>
      <w:r w:rsidR="00F43C74" w:rsidRPr="007B3C1D">
        <w:rPr>
          <w:i/>
        </w:rPr>
        <w:t xml:space="preserve"> issues and make </w:t>
      </w:r>
      <w:r w:rsidR="008065C3">
        <w:rPr>
          <w:i/>
        </w:rPr>
        <w:t>students</w:t>
      </w:r>
      <w:r w:rsidR="00F43C74" w:rsidRPr="007B3C1D">
        <w:rPr>
          <w:i/>
        </w:rPr>
        <w:t xml:space="preserve"> realise </w:t>
      </w:r>
      <w:r w:rsidR="009F3BF3" w:rsidRPr="007B3C1D">
        <w:rPr>
          <w:i/>
        </w:rPr>
        <w:t>that we care and want to listen to their ideas and needs. By doing this we can hope to get good ideas from all over and</w:t>
      </w:r>
      <w:r w:rsidR="008065C3">
        <w:rPr>
          <w:i/>
        </w:rPr>
        <w:t>,</w:t>
      </w:r>
      <w:r w:rsidR="009F3BF3" w:rsidRPr="007B3C1D">
        <w:rPr>
          <w:i/>
        </w:rPr>
        <w:t xml:space="preserve"> for example</w:t>
      </w:r>
      <w:r w:rsidR="008065C3">
        <w:rPr>
          <w:i/>
        </w:rPr>
        <w:t>, achieve</w:t>
      </w:r>
      <w:r w:rsidR="009F3BF3" w:rsidRPr="007B3C1D">
        <w:rPr>
          <w:i/>
        </w:rPr>
        <w:t xml:space="preserve"> a real global approach to the problem of global warming. We want </w:t>
      </w:r>
      <w:r w:rsidR="008065C3">
        <w:rPr>
          <w:i/>
        </w:rPr>
        <w:t>to use our global network to gain</w:t>
      </w:r>
      <w:r w:rsidR="009F3BF3" w:rsidRPr="007B3C1D">
        <w:rPr>
          <w:i/>
        </w:rPr>
        <w:t xml:space="preserve"> a strong enough international standing </w:t>
      </w:r>
      <w:r w:rsidR="008065C3">
        <w:rPr>
          <w:i/>
        </w:rPr>
        <w:t>and expertise</w:t>
      </w:r>
      <w:r w:rsidR="00B90A62">
        <w:rPr>
          <w:i/>
        </w:rPr>
        <w:t xml:space="preserve"> </w:t>
      </w:r>
      <w:r w:rsidR="008065C3">
        <w:rPr>
          <w:i/>
        </w:rPr>
        <w:t>to</w:t>
      </w:r>
      <w:r w:rsidR="009F3BF3" w:rsidRPr="007B3C1D">
        <w:rPr>
          <w:i/>
        </w:rPr>
        <w:t xml:space="preserve"> be</w:t>
      </w:r>
      <w:r w:rsidR="008065C3">
        <w:rPr>
          <w:i/>
        </w:rPr>
        <w:t>come</w:t>
      </w:r>
      <w:r w:rsidR="009F3BF3" w:rsidRPr="007B3C1D">
        <w:rPr>
          <w:i/>
        </w:rPr>
        <w:t xml:space="preserve"> an interesting cooperation partner in environmental issues.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420E8A">
        <w:rPr>
          <w:b/>
          <w:i/>
        </w:rPr>
        <w:t>S</w:t>
      </w:r>
    </w:p>
    <w:p w:rsidR="00661341" w:rsidRDefault="009F3BF3" w:rsidP="00420E8A">
      <w:pPr>
        <w:spacing w:after="0"/>
        <w:rPr>
          <w:i/>
        </w:rPr>
      </w:pPr>
      <w:r w:rsidRPr="007B3C1D">
        <w:rPr>
          <w:i/>
        </w:rPr>
        <w:t xml:space="preserve">Examine the best ways to do this. </w:t>
      </w:r>
    </w:p>
    <w:p w:rsidR="00420E8A" w:rsidRDefault="009F3BF3" w:rsidP="00420E8A">
      <w:pPr>
        <w:spacing w:after="0"/>
        <w:rPr>
          <w:i/>
        </w:rPr>
      </w:pPr>
      <w:r w:rsidRPr="007B3C1D">
        <w:rPr>
          <w:i/>
        </w:rPr>
        <w:t xml:space="preserve">Present a plan of </w:t>
      </w:r>
      <w:r w:rsidR="00661341">
        <w:rPr>
          <w:i/>
        </w:rPr>
        <w:t>action</w:t>
      </w:r>
      <w:r w:rsidRPr="007B3C1D">
        <w:rPr>
          <w:i/>
        </w:rPr>
        <w:t xml:space="preserve"> to </w:t>
      </w:r>
      <w:r w:rsidR="00661341">
        <w:rPr>
          <w:i/>
        </w:rPr>
        <w:t>replace</w:t>
      </w:r>
      <w:r w:rsidRPr="007B3C1D">
        <w:rPr>
          <w:i/>
        </w:rPr>
        <w:t xml:space="preserve"> this </w:t>
      </w:r>
      <w:r w:rsidR="00661341">
        <w:rPr>
          <w:i/>
        </w:rPr>
        <w:t>feasibility study</w:t>
      </w:r>
      <w:r w:rsidRPr="007B3C1D">
        <w:rPr>
          <w:i/>
        </w:rPr>
        <w:t>.</w:t>
      </w:r>
    </w:p>
    <w:p w:rsidR="00420E8A" w:rsidRDefault="00420E8A" w:rsidP="00420E8A">
      <w:pPr>
        <w:spacing w:after="0"/>
        <w:rPr>
          <w:i/>
        </w:rPr>
      </w:pPr>
      <w:r>
        <w:rPr>
          <w:i/>
        </w:rPr>
        <w:t>Establish a web based information site</w:t>
      </w:r>
      <w:r w:rsidR="00661341">
        <w:rPr>
          <w:i/>
        </w:rPr>
        <w:t>.</w:t>
      </w:r>
      <w:r w:rsidR="009F3BF3" w:rsidRPr="007B3C1D">
        <w:rPr>
          <w:i/>
        </w:rPr>
        <w:t xml:space="preserve"> </w:t>
      </w:r>
    </w:p>
    <w:p w:rsidR="00396802" w:rsidRPr="007B3C1D" w:rsidRDefault="00396802" w:rsidP="00420E8A">
      <w:pPr>
        <w:spacing w:after="0"/>
        <w:rPr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F29BD" w:rsidRPr="007B3C1D" w:rsidRDefault="009F3BF3" w:rsidP="00DC5BAF">
      <w:pPr>
        <w:rPr>
          <w:i/>
        </w:rPr>
      </w:pPr>
      <w:r w:rsidRPr="007B3C1D">
        <w:rPr>
          <w:i/>
        </w:rPr>
        <w:t xml:space="preserve">First step should be </w:t>
      </w:r>
      <w:r w:rsidR="00420E8A">
        <w:rPr>
          <w:i/>
        </w:rPr>
        <w:t>taken before</w:t>
      </w:r>
      <w:r w:rsidRPr="007B3C1D">
        <w:rPr>
          <w:i/>
        </w:rPr>
        <w:t xml:space="preserve"> </w:t>
      </w:r>
      <w:r w:rsidR="000C0591" w:rsidRPr="007B3C1D">
        <w:rPr>
          <w:i/>
        </w:rPr>
        <w:t xml:space="preserve">the </w:t>
      </w:r>
      <w:r w:rsidR="0039431A" w:rsidRPr="007B3C1D">
        <w:rPr>
          <w:i/>
        </w:rPr>
        <w:t>W</w:t>
      </w:r>
      <w:r w:rsidRPr="007B3C1D">
        <w:rPr>
          <w:i/>
        </w:rPr>
        <w:t>inter</w:t>
      </w:r>
      <w:r w:rsidR="000C0591" w:rsidRPr="007B3C1D">
        <w:rPr>
          <w:i/>
        </w:rPr>
        <w:t xml:space="preserve"> </w:t>
      </w:r>
      <w:r w:rsidRPr="007B3C1D">
        <w:rPr>
          <w:i/>
        </w:rPr>
        <w:t>break.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0C0591">
        <w:rPr>
          <w:b/>
          <w:i/>
        </w:rPr>
        <w:t>S</w:t>
      </w:r>
    </w:p>
    <w:p w:rsidR="00396802" w:rsidRDefault="0039431A" w:rsidP="00DC5BAF">
      <w:pPr>
        <w:rPr>
          <w:i/>
        </w:rPr>
      </w:pPr>
      <w:r w:rsidRPr="007B3C1D">
        <w:rPr>
          <w:i/>
        </w:rPr>
        <w:t xml:space="preserve">To be </w:t>
      </w:r>
      <w:r w:rsidR="00420E8A">
        <w:rPr>
          <w:i/>
        </w:rPr>
        <w:t>nominated</w:t>
      </w:r>
      <w:r w:rsidRPr="007B3C1D">
        <w:rPr>
          <w:i/>
        </w:rPr>
        <w:t xml:space="preserve"> by the Environmental Committee.</w:t>
      </w:r>
    </w:p>
    <w:p w:rsidR="00661341" w:rsidRPr="007B3C1D" w:rsidRDefault="00661341" w:rsidP="00DC5BAF">
      <w:pPr>
        <w:rPr>
          <w:i/>
        </w:rPr>
      </w:pPr>
      <w:proofErr w:type="spellStart"/>
      <w:r>
        <w:rPr>
          <w:i/>
        </w:rPr>
        <w:t>Stig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Moltumyr</w:t>
      </w:r>
      <w:proofErr w:type="spellEnd"/>
      <w:r>
        <w:rPr>
          <w:i/>
        </w:rPr>
        <w:t xml:space="preserve"> has overall responsibility.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0C0591">
        <w:rPr>
          <w:b/>
          <w:i/>
        </w:rPr>
        <w:t>S</w:t>
      </w:r>
      <w:r w:rsidR="00661341">
        <w:rPr>
          <w:b/>
          <w:i/>
        </w:rPr>
        <w:t>/RESOURCES</w:t>
      </w:r>
    </w:p>
    <w:p w:rsidR="00F97D94" w:rsidRPr="007B3C1D" w:rsidRDefault="0039431A" w:rsidP="00DC5BAF">
      <w:pPr>
        <w:rPr>
          <w:i/>
        </w:rPr>
      </w:pPr>
      <w:r w:rsidRPr="007B3C1D">
        <w:rPr>
          <w:i/>
        </w:rPr>
        <w:t>Non</w:t>
      </w:r>
      <w:r w:rsidR="000C0591" w:rsidRPr="007B3C1D">
        <w:rPr>
          <w:i/>
        </w:rPr>
        <w:t>e</w:t>
      </w:r>
      <w:r w:rsidRPr="007B3C1D">
        <w:rPr>
          <w:i/>
        </w:rPr>
        <w:t xml:space="preserve"> for the </w:t>
      </w:r>
      <w:r w:rsidR="00420E8A">
        <w:rPr>
          <w:i/>
        </w:rPr>
        <w:t>initial phase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C630B5" w:rsidRPr="00420E8A" w:rsidRDefault="00C630B5" w:rsidP="00420E8A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  <w:r w:rsidRPr="00420E8A">
        <w:rPr>
          <w:rFonts w:cs="TTE27CB080t00"/>
          <w:i/>
          <w:szCs w:val="23"/>
          <w:lang w:val="en-US"/>
        </w:rPr>
        <w:t>To ensure that RCNUWC’s model of education maintains relevance and becomes more widely known as an example of education for a peaceful and sustainable future.</w:t>
      </w:r>
    </w:p>
    <w:p w:rsidR="003B1388" w:rsidRPr="00420E8A" w:rsidRDefault="003B1388" w:rsidP="00420E8A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  <w:r w:rsidRPr="00420E8A">
        <w:rPr>
          <w:rFonts w:cs="TTE27CB080t00"/>
          <w:i/>
          <w:szCs w:val="23"/>
          <w:lang w:val="en-US"/>
        </w:rPr>
        <w:t>To create a more secure, longer term and sustainable financial and funding model</w:t>
      </w:r>
    </w:p>
    <w:p w:rsidR="0039431A" w:rsidRPr="00420E8A" w:rsidRDefault="0039431A" w:rsidP="00420E8A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  <w:r w:rsidRPr="00420E8A">
        <w:rPr>
          <w:rFonts w:cs="TTE27CB080t00"/>
          <w:i/>
          <w:szCs w:val="23"/>
          <w:lang w:val="en-US"/>
        </w:rPr>
        <w:t>To strengthen and develop the College Environmental Pillar</w:t>
      </w:r>
    </w:p>
    <w:p w:rsidR="0029564A" w:rsidRPr="00420E8A" w:rsidRDefault="0029564A" w:rsidP="00420E8A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  <w:r w:rsidRPr="00420E8A">
        <w:rPr>
          <w:rFonts w:cs="TTE27CB080t00"/>
          <w:i/>
          <w:szCs w:val="23"/>
          <w:lang w:val="en-US"/>
        </w:rPr>
        <w:t>To increase awareness, recognition and understanding of RCNUWC</w:t>
      </w:r>
    </w:p>
    <w:p w:rsidR="0029564A" w:rsidRPr="00420E8A" w:rsidRDefault="0029564A" w:rsidP="00420E8A">
      <w:pPr>
        <w:widowControl w:val="0"/>
        <w:autoSpaceDE w:val="0"/>
        <w:autoSpaceDN w:val="0"/>
        <w:adjustRightInd w:val="0"/>
        <w:spacing w:after="0"/>
        <w:ind w:left="720"/>
        <w:rPr>
          <w:rFonts w:cs="TTE27CB080t00"/>
          <w:i/>
          <w:szCs w:val="21"/>
          <w:lang w:val="en-US"/>
        </w:rPr>
      </w:pPr>
      <w:r w:rsidRPr="00420E8A">
        <w:rPr>
          <w:rFonts w:cs="TTE27CB080t00"/>
          <w:i/>
          <w:szCs w:val="21"/>
          <w:lang w:val="en-US"/>
        </w:rPr>
        <w:t>Create and implement an external communications strategy to identify key audiences and to raise awareness of RCNUWC, its part in the UWC mission and its model of education.</w:t>
      </w:r>
    </w:p>
    <w:p w:rsidR="0039431A" w:rsidRPr="0075065C" w:rsidRDefault="0039431A" w:rsidP="0029564A">
      <w:pPr>
        <w:rPr>
          <w:sz w:val="24"/>
          <w:szCs w:val="24"/>
          <w:lang w:val="en-US"/>
        </w:rPr>
      </w:pP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TE27CB08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0C0591"/>
    <w:rsid w:val="00166493"/>
    <w:rsid w:val="001B301D"/>
    <w:rsid w:val="001D034D"/>
    <w:rsid w:val="0029564A"/>
    <w:rsid w:val="00345AAC"/>
    <w:rsid w:val="0039431A"/>
    <w:rsid w:val="00396802"/>
    <w:rsid w:val="003B1388"/>
    <w:rsid w:val="003C3F20"/>
    <w:rsid w:val="00420E8A"/>
    <w:rsid w:val="0049237B"/>
    <w:rsid w:val="00547F0D"/>
    <w:rsid w:val="00661341"/>
    <w:rsid w:val="007B3C1D"/>
    <w:rsid w:val="007C4E30"/>
    <w:rsid w:val="007F4E0D"/>
    <w:rsid w:val="008065C3"/>
    <w:rsid w:val="008347E1"/>
    <w:rsid w:val="008A5199"/>
    <w:rsid w:val="009F3BF3"/>
    <w:rsid w:val="00A35C0B"/>
    <w:rsid w:val="00AF29BD"/>
    <w:rsid w:val="00B90A62"/>
    <w:rsid w:val="00C24F03"/>
    <w:rsid w:val="00C630B5"/>
    <w:rsid w:val="00D0745F"/>
    <w:rsid w:val="00DC5BAF"/>
    <w:rsid w:val="00E172E5"/>
    <w:rsid w:val="00EB06A8"/>
    <w:rsid w:val="00F43C74"/>
    <w:rsid w:val="00F61581"/>
    <w:rsid w:val="00F8444E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6</cp:revision>
  <cp:lastPrinted>2010-09-10T06:43:00Z</cp:lastPrinted>
  <dcterms:created xsi:type="dcterms:W3CDTF">2010-09-09T16:02:00Z</dcterms:created>
  <dcterms:modified xsi:type="dcterms:W3CDTF">2010-09-10T12:35:00Z</dcterms:modified>
</cp:coreProperties>
</file>